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04C6" w14:textId="7CF95287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3E0010E" w14:textId="61BC6199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LANCASTER COMMUNITY SCHOOL DISTRICT</w:t>
      </w:r>
    </w:p>
    <w:p w14:paraId="12F91CDA" w14:textId="4163783B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Meeting of the Board of Education</w:t>
      </w:r>
    </w:p>
    <w:p w14:paraId="20084262" w14:textId="05FA7727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REGULAR MONTHLY MEETING</w:t>
      </w:r>
    </w:p>
    <w:p w14:paraId="74B9D660" w14:textId="3F844223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February 8, 2023</w:t>
      </w:r>
    </w:p>
    <w:p w14:paraId="4FEA1D0B" w14:textId="31BBA736" w:rsidR="003742EF" w:rsidRPr="003C27B4" w:rsidRDefault="003742EF" w:rsidP="003C2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070A9352" w14:textId="3BC255F4" w:rsidR="003742EF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84F14" w14:textId="5CD0562E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ROUTINE BUSINESS</w:t>
      </w:r>
    </w:p>
    <w:p w14:paraId="3F86FBBA" w14:textId="0F79B0BD" w:rsidR="003742EF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called this meeting to order at 7:00 p.m.</w:t>
      </w:r>
    </w:p>
    <w:p w14:paraId="4A7DF22A" w14:textId="6EB33EEB" w:rsidR="003742EF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District Administrator Wagner gave statement of proper notice</w:t>
      </w:r>
    </w:p>
    <w:p w14:paraId="6D81ADB0" w14:textId="69E37D81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Present at this meeting was:  Nate Gallagher, Bill Haskins, Ned Huebner, Tanya Moore, Gina Rollins,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Vesperman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Absent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Adam Arians and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Noethe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9AE277" w14:textId="5752B107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Motion by Moore and seconded by Huebner to adopt this agenda as presented.  Motion carried with a voice vote 7-0-0.</w:t>
      </w:r>
    </w:p>
    <w:p w14:paraId="57094979" w14:textId="32E3B0E1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COMMUNICATION</w:t>
      </w:r>
    </w:p>
    <w:p w14:paraId="640577D6" w14:textId="0734E95E" w:rsidR="003742EF" w:rsidRPr="003C27B4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7B4">
        <w:rPr>
          <w:rFonts w:ascii="Times New Roman" w:hAnsi="Times New Roman" w:cs="Times New Roman"/>
          <w:sz w:val="24"/>
          <w:szCs w:val="24"/>
        </w:rPr>
        <w:t>1.</w:t>
      </w:r>
      <w:r w:rsidRPr="003C27B4">
        <w:rPr>
          <w:rFonts w:ascii="Times New Roman" w:hAnsi="Times New Roman" w:cs="Times New Roman"/>
          <w:sz w:val="24"/>
          <w:szCs w:val="24"/>
        </w:rPr>
        <w:tab/>
        <w:t>Written Communication – None</w:t>
      </w:r>
    </w:p>
    <w:p w14:paraId="5AC7C2BA" w14:textId="3BD0B136" w:rsidR="003742EF" w:rsidRPr="003C27B4" w:rsidRDefault="003742EF" w:rsidP="003C27B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C27B4">
        <w:rPr>
          <w:rFonts w:ascii="Times New Roman" w:hAnsi="Times New Roman" w:cs="Times New Roman"/>
          <w:sz w:val="24"/>
          <w:szCs w:val="24"/>
        </w:rPr>
        <w:tab/>
      </w:r>
      <w:r w:rsidRPr="003C27B4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3C27B4">
        <w:rPr>
          <w:rFonts w:ascii="Times New Roman" w:hAnsi="Times New Roman" w:cs="Times New Roman"/>
          <w:sz w:val="24"/>
          <w:szCs w:val="24"/>
          <w:lang w:val="fr-FR"/>
        </w:rPr>
        <w:tab/>
        <w:t>Oral Communication – None</w:t>
      </w:r>
    </w:p>
    <w:p w14:paraId="745B2627" w14:textId="2CCAD877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  <w:lang w:val="fr-FR"/>
        </w:rPr>
        <w:t>III.</w:t>
      </w:r>
      <w:r w:rsidRPr="003C27B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PUBLIC PARTICIPATION</w:t>
      </w:r>
    </w:p>
    <w:p w14:paraId="7CDF2006" w14:textId="7E2D6FD1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  <w:lang w:val="fr-FR"/>
        </w:rPr>
        <w:t>IV.</w:t>
      </w:r>
      <w:r w:rsidRPr="003C27B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DISCUSSION ITEM</w:t>
      </w:r>
    </w:p>
    <w:p w14:paraId="30279026" w14:textId="1D5F5DA7" w:rsidR="003742EF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42EF">
        <w:rPr>
          <w:rFonts w:ascii="Times New Roman" w:hAnsi="Times New Roman" w:cs="Times New Roman"/>
          <w:sz w:val="24"/>
          <w:szCs w:val="24"/>
        </w:rPr>
        <w:t>1.</w:t>
      </w:r>
      <w:r w:rsidRPr="003742EF">
        <w:rPr>
          <w:rFonts w:ascii="Times New Roman" w:hAnsi="Times New Roman" w:cs="Times New Roman"/>
          <w:sz w:val="24"/>
          <w:szCs w:val="24"/>
        </w:rPr>
        <w:tab/>
        <w:t>Update from Maple Street Kids D</w:t>
      </w:r>
      <w:r>
        <w:rPr>
          <w:rFonts w:ascii="Times New Roman" w:hAnsi="Times New Roman" w:cs="Times New Roman"/>
          <w:sz w:val="24"/>
          <w:szCs w:val="24"/>
        </w:rPr>
        <w:t>ay Care Director</w:t>
      </w:r>
    </w:p>
    <w:p w14:paraId="6E988A56" w14:textId="0598118F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ACTION ITEMS</w:t>
      </w:r>
    </w:p>
    <w:p w14:paraId="35E646EF" w14:textId="1A5E3A5A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Motion by Rollins and seconded by Huebner to approve Middle School scheduling changes, as presented.  Motion carried with a roll call vote 7-0-0.</w:t>
      </w:r>
    </w:p>
    <w:p w14:paraId="5F36A8EE" w14:textId="2BF15C3F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Moore and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Vesperman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nominate Alaina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 Academic Excellence Scholarship recipient for the 2023 graduating class.  Motion carried with a roll call vote 7-0-0.</w:t>
      </w:r>
    </w:p>
    <w:p w14:paraId="1F52A3AB" w14:textId="656CB6A6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Huebner and seconded by Moore to set the 2023 graduation ceremony.  The ceremony will take place on Sunday, May 28,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1:30 p.m. in the High School Gym.  Motion carried with a roll call vote 7-0-0.</w:t>
      </w:r>
    </w:p>
    <w:p w14:paraId="4FC814EC" w14:textId="16A7EF60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Motion by Haskins and seconded by Moore to approve the part-time paraprofessional resignations, as presented.  Motion carried with a voice vote 7-0-0.</w:t>
      </w:r>
    </w:p>
    <w:p w14:paraId="48AD97A8" w14:textId="4396ED06" w:rsidR="003742EF" w:rsidRDefault="003742EF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Vesperman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Gallagher to approve the part-time paraprofessional recommendations as presented.  Motion carried with a roll call vote 7-0-0.</w:t>
      </w:r>
    </w:p>
    <w:p w14:paraId="0A7A89C5" w14:textId="4D1E8730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OLD/RECURRING BUSINESS</w:t>
      </w:r>
    </w:p>
    <w:p w14:paraId="67F17ED4" w14:textId="6D682070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Monthly Board Minutes</w:t>
      </w:r>
    </w:p>
    <w:p w14:paraId="27351D19" w14:textId="4F2F2933" w:rsidR="003742EF" w:rsidRDefault="003742EF" w:rsidP="003C27B4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Huebner and seconded by Rollins to approve the January 11,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Regular monthly minutes, as presented.  Motion carried with a voice vote 6-0-1 with Moore abstaining.</w:t>
      </w:r>
    </w:p>
    <w:p w14:paraId="49397B2E" w14:textId="77777777" w:rsidR="003C27B4" w:rsidRDefault="003C27B4" w:rsidP="003C2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54042" w14:textId="77777777" w:rsidR="003C27B4" w:rsidRDefault="003C27B4" w:rsidP="003C2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C5D72" w14:textId="3D37744B" w:rsidR="003742EF" w:rsidRPr="003C27B4" w:rsidRDefault="003742EF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Monthly Financial Consideration</w:t>
      </w:r>
    </w:p>
    <w:p w14:paraId="216D5FAF" w14:textId="142EE3BE" w:rsidR="003742EF" w:rsidRDefault="003742EF" w:rsidP="003C27B4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Haskins and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Vesperman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the monthly expenditures totaling $779,055.26.  Motion carried with a roll call vote 7-0-0.</w:t>
      </w:r>
    </w:p>
    <w:p w14:paraId="3D862458" w14:textId="2B5090DC" w:rsidR="003C27B4" w:rsidRPr="003C27B4" w:rsidRDefault="003C27B4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REPORTS</w:t>
      </w:r>
    </w:p>
    <w:p w14:paraId="4CD21F36" w14:textId="51E6E448" w:rsidR="003C27B4" w:rsidRPr="003C27B4" w:rsidRDefault="003C27B4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7B4">
        <w:rPr>
          <w:rFonts w:ascii="Times New Roman" w:hAnsi="Times New Roman" w:cs="Times New Roman"/>
          <w:sz w:val="24"/>
          <w:szCs w:val="24"/>
        </w:rPr>
        <w:t>1.</w:t>
      </w:r>
      <w:r w:rsidRPr="003C27B4">
        <w:rPr>
          <w:rFonts w:ascii="Times New Roman" w:hAnsi="Times New Roman" w:cs="Times New Roman"/>
          <w:sz w:val="24"/>
          <w:szCs w:val="24"/>
        </w:rPr>
        <w:tab/>
        <w:t>Student Representatives</w:t>
      </w:r>
    </w:p>
    <w:p w14:paraId="21D07021" w14:textId="450A4157" w:rsidR="003C27B4" w:rsidRPr="003C27B4" w:rsidRDefault="003C27B4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7B4">
        <w:rPr>
          <w:rFonts w:ascii="Times New Roman" w:hAnsi="Times New Roman" w:cs="Times New Roman"/>
          <w:sz w:val="24"/>
          <w:szCs w:val="24"/>
        </w:rPr>
        <w:tab/>
        <w:t>2.</w:t>
      </w:r>
      <w:r w:rsidRPr="003C27B4">
        <w:rPr>
          <w:rFonts w:ascii="Times New Roman" w:hAnsi="Times New Roman" w:cs="Times New Roman"/>
          <w:sz w:val="24"/>
          <w:szCs w:val="24"/>
        </w:rPr>
        <w:tab/>
        <w:t xml:space="preserve"> Ad Team</w:t>
      </w:r>
    </w:p>
    <w:p w14:paraId="357979DA" w14:textId="7FD80F04" w:rsidR="003C27B4" w:rsidRPr="003C27B4" w:rsidRDefault="003C27B4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ITEMS FOR FUTURE AGENDAS</w:t>
      </w:r>
    </w:p>
    <w:p w14:paraId="1EC50517" w14:textId="0B6828B8" w:rsidR="003C27B4" w:rsidRPr="003C27B4" w:rsidRDefault="003C27B4" w:rsidP="003C27B4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EXECUTIVE SESSION – 19.85(1)(c)-Considering employment, promotion, compensation, or performance evaluation data of any public employee over which the governmental body has jurisdiction or exercises responsibility.</w:t>
      </w:r>
    </w:p>
    <w:p w14:paraId="35EEC661" w14:textId="4895D733" w:rsidR="003C27B4" w:rsidRDefault="003C27B4" w:rsidP="003C27B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by Gallagher and seconded by Moore to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Executive Session.  Motion carried with a roll call vote 7-0-0.  The time was 7:27 p.m.</w:t>
      </w:r>
    </w:p>
    <w:p w14:paraId="376DAB80" w14:textId="46A3224B" w:rsidR="003C27B4" w:rsidRPr="003C27B4" w:rsidRDefault="003C27B4" w:rsidP="003C27B4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ab/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 xml:space="preserve">RETURN TO OPEN SESSION – Return to Open Session to </w:t>
      </w:r>
      <w:proofErr w:type="gramStart"/>
      <w:r w:rsidRPr="003C27B4">
        <w:rPr>
          <w:rFonts w:ascii="Times New Roman" w:hAnsi="Times New Roman" w:cs="Times New Roman"/>
          <w:b/>
          <w:bCs/>
          <w:sz w:val="24"/>
          <w:szCs w:val="24"/>
        </w:rPr>
        <w:t>take action</w:t>
      </w:r>
      <w:proofErr w:type="gramEnd"/>
      <w:r w:rsidRPr="003C27B4">
        <w:rPr>
          <w:rFonts w:ascii="Times New Roman" w:hAnsi="Times New Roman" w:cs="Times New Roman"/>
          <w:b/>
          <w:bCs/>
          <w:sz w:val="24"/>
          <w:szCs w:val="24"/>
        </w:rPr>
        <w:t xml:space="preserve"> on items discussed during Executive Session and/or to complete the agenda.</w:t>
      </w:r>
    </w:p>
    <w:p w14:paraId="6C543105" w14:textId="7C106512" w:rsidR="003C27B4" w:rsidRDefault="003C27B4" w:rsidP="003C27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B4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Pr="003C27B4">
        <w:rPr>
          <w:rFonts w:ascii="Times New Roman" w:hAnsi="Times New Roman" w:cs="Times New Roman"/>
          <w:b/>
          <w:bCs/>
          <w:sz w:val="24"/>
          <w:szCs w:val="24"/>
        </w:rPr>
        <w:tab/>
        <w:t>ADJOURNMENT</w:t>
      </w:r>
    </w:p>
    <w:p w14:paraId="1C02623F" w14:textId="01EFC6D1" w:rsidR="003C27B4" w:rsidRPr="003C27B4" w:rsidRDefault="003C27B4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4B7AA4" w14:textId="49ACD54C" w:rsidR="003742EF" w:rsidRPr="003742EF" w:rsidRDefault="003742EF" w:rsidP="003C2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742EF" w:rsidRPr="0037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EF"/>
    <w:rsid w:val="003742EF"/>
    <w:rsid w:val="003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9213"/>
  <w15:chartTrackingRefBased/>
  <w15:docId w15:val="{657356F0-7F65-4E68-A075-1D3780F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Eggers</dc:creator>
  <cp:keywords/>
  <dc:description/>
  <cp:lastModifiedBy>Colleen Eggers</cp:lastModifiedBy>
  <cp:revision>1</cp:revision>
  <dcterms:created xsi:type="dcterms:W3CDTF">2023-02-09T15:46:00Z</dcterms:created>
  <dcterms:modified xsi:type="dcterms:W3CDTF">2023-02-09T16:05:00Z</dcterms:modified>
</cp:coreProperties>
</file>